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kern w:val="0"/>
          <w:sz w:val="48"/>
          <w:szCs w:val="48"/>
          <w:lang w:val="en-US" w:eastAsia="zh-CN" w:bidi="ar"/>
        </w:rPr>
        <w:t>吉安市</w:t>
      </w:r>
      <w:r>
        <w:rPr>
          <w:rFonts w:ascii="黑体" w:hAnsi="宋体" w:eastAsia="黑体" w:cs="黑体"/>
          <w:b/>
          <w:bCs/>
          <w:color w:val="000000"/>
          <w:kern w:val="0"/>
          <w:sz w:val="48"/>
          <w:szCs w:val="48"/>
          <w:lang w:val="en-US" w:eastAsia="zh-CN" w:bidi="ar"/>
        </w:rPr>
        <w:t>物业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48"/>
          <w:szCs w:val="48"/>
          <w:lang w:val="en-US" w:eastAsia="zh-CN" w:bidi="ar"/>
        </w:rPr>
        <w:t>管理</w:t>
      </w:r>
      <w:r>
        <w:rPr>
          <w:rFonts w:ascii="黑体" w:hAnsi="宋体" w:eastAsia="黑体" w:cs="黑体"/>
          <w:b/>
          <w:bCs/>
          <w:color w:val="000000"/>
          <w:kern w:val="0"/>
          <w:sz w:val="48"/>
          <w:szCs w:val="48"/>
          <w:lang w:val="en-US" w:eastAsia="zh-CN" w:bidi="ar"/>
        </w:rPr>
        <w:t>行业诚信经营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72"/>
          <w:szCs w:val="72"/>
          <w:lang w:val="en-US" w:eastAsia="zh-CN" w:bidi="ar"/>
        </w:rPr>
      </w:pPr>
      <w:r>
        <w:rPr>
          <w:rFonts w:ascii="黑体" w:hAnsi="宋体" w:eastAsia="黑体" w:cs="黑体"/>
          <w:b/>
          <w:bCs/>
          <w:color w:val="000000"/>
          <w:kern w:val="0"/>
          <w:sz w:val="72"/>
          <w:szCs w:val="72"/>
          <w:lang w:val="en-US" w:eastAsia="zh-CN" w:bidi="ar"/>
        </w:rPr>
        <w:t>承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72"/>
          <w:szCs w:val="72"/>
          <w:lang w:val="en-US" w:eastAsia="zh-CN" w:bidi="ar"/>
        </w:rPr>
        <w:t xml:space="preserve"> </w:t>
      </w:r>
      <w:r>
        <w:rPr>
          <w:rFonts w:ascii="黑体" w:hAnsi="宋体" w:eastAsia="黑体" w:cs="黑体"/>
          <w:b/>
          <w:bCs/>
          <w:color w:val="000000"/>
          <w:kern w:val="0"/>
          <w:sz w:val="72"/>
          <w:szCs w:val="72"/>
          <w:lang w:val="en-US" w:eastAsia="zh-CN" w:bidi="ar"/>
        </w:rPr>
        <w:t>诺</w:t>
      </w:r>
      <w:r>
        <w:rPr>
          <w:rFonts w:hint="eastAsia" w:ascii="黑体" w:hAnsi="宋体" w:eastAsia="黑体" w:cs="黑体"/>
          <w:b/>
          <w:bCs/>
          <w:color w:val="000000"/>
          <w:kern w:val="0"/>
          <w:sz w:val="72"/>
          <w:szCs w:val="72"/>
          <w:lang w:val="en-US" w:eastAsia="zh-CN" w:bidi="ar"/>
        </w:rPr>
        <w:t xml:space="preserve"> </w:t>
      </w:r>
      <w:r>
        <w:rPr>
          <w:rFonts w:ascii="黑体" w:hAnsi="宋体" w:eastAsia="黑体" w:cs="黑体"/>
          <w:b/>
          <w:bCs/>
          <w:color w:val="000000"/>
          <w:kern w:val="0"/>
          <w:sz w:val="72"/>
          <w:szCs w:val="72"/>
          <w:lang w:val="en-US" w:eastAsia="zh-CN" w:bidi="ar"/>
        </w:rPr>
        <w:t>书</w:t>
      </w:r>
    </w:p>
    <w:p>
      <w:pPr>
        <w:keepNext w:val="0"/>
        <w:keepLines w:val="0"/>
        <w:widowControl/>
        <w:suppressLineNumbers w:val="0"/>
        <w:jc w:val="center"/>
        <w:rPr>
          <w:rFonts w:ascii="黑体" w:hAnsi="宋体" w:eastAsia="黑体" w:cs="黑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物业服务企业肩负着新时期党建引领、构建和谐社会的重任，应加强行业自律，规范企业诚信经营行为、营造公平竞争的市场环境，全面提升吉安市物业管理行业服务水平与整体社会形象，从而切实维护广大业主的合法权益。为此，我公司郑重承诺：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一、遵纪守法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认真贯彻落实《民法典》、《物业管理条例》等相关法律、法规，树立物业管理法制观念，坚持依法规范物业服务行为，遵纪守法。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二、接受监督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自觉接受物业管理行业主管部门、相关政府部门、行业协会对物业管理活动的指导、监督和检查；积极配合市、县（市、区）住建部门对物业服务企业信用信息评价等相关工作。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三、按规公示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建立健全企业内、外部管理制度。按照《物业服务合同》约定提供质价相符的物业服务，履约践诺，诚信为本。做到诚实信用，服务规范，按照物业服务合同约定的内容、标准实施物业管理与服务。按照市、县（市、区）住建部门要求，在物业服务区域按规定公开（公示）物业服务情况、公共收入收支情况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四、良性竞争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按照公开、公平、公正的原则参与市场竞争，自觉遵守行业道德规范，坚决抵制各种互相拆台、违规撬盘、压低价格、暗箱操作等恶意竞争行为，坚决抵制向小区业委会成员行贿等违法行为，努力营造我省物业管理市场的良性竞争运行机制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五、合规投标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在物业服务项目招投标中，不参与来源不合法、不合规的物业服务项目招投标。不响应不合理带资、垫资、整改等承诺性进场行为，不与业委会设立不合规的资金共管账户。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六、持证上岗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物业服务从业人员按照要求持证上岗。在工作中做到尽职尽责，热情主动，服务及时，尊重、关爱、善待业主。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七、业主监督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主动配合、协助行业行政主管部门、街道、社区依法、依规召开业主大会、成立业主委员会（物业管理委员会）。自觉接受开发企业、业主、业主大会和业主委员会的监督与指导，积极配合业主委员会、业主大会履行职责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八、交接清楚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企业撤出项目时，按照规定做好物业、资料及相关费用的移交及清算工作，做到交接及时、资料完整、资金安全。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九、先进创建</w:t>
      </w: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自觉维护物业服务区域稳定，主动配合行业主管部门、街道、社区对物业服务企业的相关工作，积极参与党建引领——创建“红色物业 美好家园”及物业管理示范项目“评优评先”活动。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以上承诺。如有违反，我公司愿意承担相应的责任，并自愿接受协会处分，包括警告、通报批评、开除会员资格等。 </w:t>
      </w:r>
    </w:p>
    <w:p>
      <w:pPr>
        <w:keepNext w:val="0"/>
        <w:keepLines w:val="0"/>
        <w:widowControl/>
        <w:suppressLineNumbers w:val="0"/>
        <w:ind w:firstLine="640" w:firstLineChars="200"/>
        <w:jc w:val="both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本“承诺书”存 吉安市物业管理行业协会备查。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4800" w:firstLineChars="15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承诺单位（公章）： </w:t>
      </w:r>
    </w:p>
    <w:p>
      <w:pPr>
        <w:keepNext w:val="0"/>
        <w:keepLines w:val="0"/>
        <w:widowControl/>
        <w:suppressLineNumbers w:val="0"/>
        <w:ind w:firstLine="4480" w:firstLineChars="14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法定代表人（签字）： </w:t>
      </w:r>
    </w:p>
    <w:p>
      <w:pPr>
        <w:keepNext w:val="0"/>
        <w:keepLines w:val="0"/>
        <w:widowControl/>
        <w:suppressLineNumbers w:val="0"/>
        <w:ind w:firstLine="6720" w:firstLineChars="2100"/>
        <w:jc w:val="both"/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7360" w:firstLineChars="2300"/>
        <w:jc w:val="both"/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>年  月  日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iYjkyOGJkZWNmMmRkN2Y2MmQ2YzE3ZmZkNGQ1OWEifQ=="/>
  </w:docVars>
  <w:rsids>
    <w:rsidRoot w:val="7E22603E"/>
    <w:rsid w:val="7E22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2024-06-06T04:22:00Z</dcterms:created>
  <dc:creator>户大姐土豆粉吉安店</dc:creator>
  <cp:lastModifiedBy>户大姐土豆粉吉安店</cp:lastModifiedBy>
  <dcterms:modified xsi:type="dcterms:W3CDTF">2024-06-06T04:26:43Z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950090CD905E468AB176F6BF7BCDA95A_11</vt:lpwstr>
  </property>
</Properties>
</file>